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proofErr w:type="spellStart"/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Б.В.Маклашин</w:t>
      </w:r>
      <w:proofErr w:type="spellEnd"/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«____»_____________201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6A49D1" w:rsidRDefault="006A49D1" w:rsidP="006A49D1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6A49D1" w:rsidRPr="006A49D1" w:rsidRDefault="006A49D1" w:rsidP="006A49D1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предметно-цикловой комиссии</w:t>
      </w:r>
    </w:p>
    <w:p w:rsidR="006A49D1" w:rsidRPr="007D3FF6" w:rsidRDefault="006A49D1" w:rsidP="006A49D1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D1" w:rsidRPr="007D3FF6" w:rsidRDefault="006A49D1" w:rsidP="006A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F9312B" w:rsidRDefault="006A49D1" w:rsidP="006A49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A49D1" w:rsidRPr="006C04B9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B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C04B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B95">
        <w:rPr>
          <w:rFonts w:ascii="Times New Roman" w:hAnsi="Times New Roman" w:cs="Times New Roman"/>
          <w:sz w:val="28"/>
          <w:szCs w:val="28"/>
        </w:rPr>
        <w:t>1.1</w:t>
      </w:r>
      <w:r w:rsidRPr="00453B95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453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3B95">
        <w:rPr>
          <w:rFonts w:ascii="Times New Roman" w:hAnsi="Times New Roman" w:cs="Times New Roman"/>
          <w:sz w:val="28"/>
          <w:szCs w:val="28"/>
        </w:rPr>
        <w:t xml:space="preserve"> России) N 464 от 14 июня 2013 г, Рекомендациями Министерства образования РФ по разработке Положения о</w:t>
      </w:r>
      <w:proofErr w:type="gramEnd"/>
      <w:r w:rsidRPr="00453B95">
        <w:rPr>
          <w:rFonts w:ascii="Times New Roman" w:hAnsi="Times New Roman" w:cs="Times New Roman"/>
          <w:sz w:val="28"/>
          <w:szCs w:val="28"/>
        </w:rPr>
        <w:t xml:space="preserve"> предметной (цикловой) комиссии в образовательном учреждении среднего профессионального образования №22-52-182 ин/22-23 от 21.12.1999 г., Уставом </w:t>
      </w:r>
      <w:r>
        <w:rPr>
          <w:rFonts w:ascii="Times New Roman" w:hAnsi="Times New Roman" w:cs="Times New Roman"/>
          <w:sz w:val="28"/>
          <w:szCs w:val="28"/>
        </w:rPr>
        <w:t xml:space="preserve">ГБОУ СПО РМЭ «Йошкар-Олинское художественное училище </w:t>
      </w:r>
      <w:r w:rsidRPr="00453B95">
        <w:rPr>
          <w:rFonts w:ascii="Times New Roman" w:hAnsi="Times New Roman" w:cs="Times New Roman"/>
          <w:sz w:val="28"/>
          <w:szCs w:val="28"/>
        </w:rPr>
        <w:t>(техникум)» (далее училище).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1.2</w:t>
      </w:r>
      <w:r w:rsidRPr="00453B95">
        <w:rPr>
          <w:rFonts w:ascii="Times New Roman" w:hAnsi="Times New Roman" w:cs="Times New Roman"/>
          <w:sz w:val="28"/>
          <w:szCs w:val="28"/>
        </w:rPr>
        <w:tab/>
        <w:t>Предметн</w:t>
      </w:r>
      <w:r>
        <w:rPr>
          <w:rFonts w:ascii="Times New Roman" w:hAnsi="Times New Roman" w:cs="Times New Roman"/>
          <w:sz w:val="28"/>
          <w:szCs w:val="28"/>
        </w:rPr>
        <w:t>о-цикловая</w:t>
      </w:r>
      <w:r w:rsidRPr="00453B95">
        <w:rPr>
          <w:rFonts w:ascii="Times New Roman" w:hAnsi="Times New Roman" w:cs="Times New Roman"/>
          <w:sz w:val="28"/>
          <w:szCs w:val="28"/>
        </w:rPr>
        <w:t xml:space="preserve"> комиссия (далее ПЦК) - объединение преподавателей </w:t>
      </w:r>
      <w:r>
        <w:rPr>
          <w:rFonts w:ascii="Times New Roman" w:hAnsi="Times New Roman" w:cs="Times New Roman"/>
          <w:sz w:val="28"/>
          <w:szCs w:val="28"/>
        </w:rPr>
        <w:t>дисциплин профессионального цикла.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ПЦК контролирует реализацию рабочих программ дисциплин профессионального цикла</w:t>
      </w:r>
      <w:r w:rsidRPr="00453B95">
        <w:rPr>
          <w:rFonts w:ascii="Times New Roman" w:hAnsi="Times New Roman" w:cs="Times New Roman"/>
          <w:sz w:val="28"/>
          <w:szCs w:val="28"/>
        </w:rPr>
        <w:t>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1.4</w:t>
      </w:r>
      <w:r w:rsidRPr="00453B95">
        <w:rPr>
          <w:rFonts w:ascii="Times New Roman" w:hAnsi="Times New Roman" w:cs="Times New Roman"/>
          <w:sz w:val="28"/>
          <w:szCs w:val="28"/>
        </w:rPr>
        <w:tab/>
        <w:t>ПЦК формируется с учетом структуры учебного плана специальностей училища, в составе не менее 5 человек, в том числе работающих по совместительству.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1.5</w:t>
      </w:r>
      <w:r w:rsidRPr="00453B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Pr="00453B95">
        <w:rPr>
          <w:rFonts w:ascii="Times New Roman" w:hAnsi="Times New Roman" w:cs="Times New Roman"/>
          <w:sz w:val="28"/>
          <w:szCs w:val="28"/>
        </w:rPr>
        <w:t>утверждается приказом директора сроком на один учебный год.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1.6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Планирование и организацию работы, а также непосредственное руководство </w:t>
      </w:r>
      <w:r>
        <w:rPr>
          <w:rFonts w:ascii="Times New Roman" w:hAnsi="Times New Roman" w:cs="Times New Roman"/>
          <w:sz w:val="28"/>
          <w:szCs w:val="28"/>
        </w:rPr>
        <w:t>ПЦК</w:t>
      </w:r>
      <w:r w:rsidRPr="00453B95">
        <w:rPr>
          <w:rFonts w:ascii="Times New Roman" w:hAnsi="Times New Roman" w:cs="Times New Roman"/>
          <w:sz w:val="28"/>
          <w:szCs w:val="28"/>
        </w:rPr>
        <w:t xml:space="preserve"> осуществляет ее председатель.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1.7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Общее руководство работой </w:t>
      </w:r>
      <w:r>
        <w:rPr>
          <w:rFonts w:ascii="Times New Roman" w:hAnsi="Times New Roman" w:cs="Times New Roman"/>
          <w:sz w:val="28"/>
          <w:szCs w:val="28"/>
        </w:rPr>
        <w:t xml:space="preserve">ПЦК </w:t>
      </w:r>
      <w:r w:rsidRPr="00453B95">
        <w:rPr>
          <w:rFonts w:ascii="Times New Roman" w:hAnsi="Times New Roman" w:cs="Times New Roman"/>
          <w:sz w:val="28"/>
          <w:szCs w:val="28"/>
        </w:rPr>
        <w:t>осуществляет заместитель директора по учебной работе.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1.8</w:t>
      </w:r>
      <w:r w:rsidRPr="00453B95">
        <w:rPr>
          <w:rFonts w:ascii="Times New Roman" w:hAnsi="Times New Roman" w:cs="Times New Roman"/>
          <w:sz w:val="28"/>
          <w:szCs w:val="28"/>
        </w:rPr>
        <w:tab/>
        <w:t>Директор имеет право досрочно освободить председателя комиссии от его обязанностей. Работа по выполнению обязанностей председателя ПЦК подлежит дополнительной оплате в установленном порядке.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1.9</w:t>
      </w:r>
      <w:r w:rsidRPr="00453B95">
        <w:rPr>
          <w:rFonts w:ascii="Times New Roman" w:hAnsi="Times New Roman" w:cs="Times New Roman"/>
          <w:sz w:val="28"/>
          <w:szCs w:val="28"/>
        </w:rPr>
        <w:tab/>
        <w:t>Заместителем председателя комиссии назначается преподаватель</w:t>
      </w:r>
      <w:r>
        <w:rPr>
          <w:rFonts w:ascii="Times New Roman" w:hAnsi="Times New Roman" w:cs="Times New Roman"/>
          <w:sz w:val="28"/>
          <w:szCs w:val="28"/>
        </w:rPr>
        <w:t>, входящий в состав</w:t>
      </w:r>
      <w:r w:rsidRPr="00453B95">
        <w:rPr>
          <w:rFonts w:ascii="Times New Roman" w:hAnsi="Times New Roman" w:cs="Times New Roman"/>
          <w:sz w:val="28"/>
          <w:szCs w:val="28"/>
        </w:rPr>
        <w:t xml:space="preserve"> ПЦК.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1.10</w:t>
      </w:r>
      <w:r w:rsidRPr="00453B95">
        <w:rPr>
          <w:rFonts w:ascii="Times New Roman" w:hAnsi="Times New Roman" w:cs="Times New Roman"/>
          <w:sz w:val="28"/>
          <w:szCs w:val="28"/>
        </w:rPr>
        <w:tab/>
        <w:t>Председатель ПЦК и заместитель председателя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3B95">
        <w:rPr>
          <w:rFonts w:ascii="Times New Roman" w:hAnsi="Times New Roman" w:cs="Times New Roman"/>
          <w:sz w:val="28"/>
          <w:szCs w:val="28"/>
        </w:rPr>
        <w:t>т ответственность за надлежащее и своевременное выполнение работы, предусмотренной настоящим положением.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1.11</w:t>
      </w:r>
      <w:r w:rsidRPr="00453B95">
        <w:rPr>
          <w:rFonts w:ascii="Times New Roman" w:hAnsi="Times New Roman" w:cs="Times New Roman"/>
          <w:sz w:val="28"/>
          <w:szCs w:val="28"/>
        </w:rPr>
        <w:tab/>
        <w:t>Преподаватели - члены комиссии, заместитель председателя ПЦК подчиняются непосредственно председателю комиссии.</w:t>
      </w: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1.12</w:t>
      </w:r>
      <w:r w:rsidRPr="00453B95">
        <w:rPr>
          <w:rFonts w:ascii="Times New Roman" w:hAnsi="Times New Roman" w:cs="Times New Roman"/>
          <w:sz w:val="28"/>
          <w:szCs w:val="28"/>
        </w:rPr>
        <w:tab/>
        <w:t>Члены предметно-цикловой комиссии обязаны посещать заседания комиссии, принимать активное участие в ее работе, выступать с педагогической инициативой, выполнять принятые комиссией решения и поручения председателя комиссии.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D1" w:rsidRPr="00E5086D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6D">
        <w:rPr>
          <w:rFonts w:ascii="Times New Roman" w:hAnsi="Times New Roman" w:cs="Times New Roman"/>
          <w:b/>
          <w:sz w:val="28"/>
          <w:szCs w:val="28"/>
        </w:rPr>
        <w:t>2.</w:t>
      </w:r>
      <w:r w:rsidRPr="00E5086D">
        <w:rPr>
          <w:rFonts w:ascii="Times New Roman" w:hAnsi="Times New Roman" w:cs="Times New Roman"/>
          <w:b/>
          <w:sz w:val="28"/>
          <w:szCs w:val="28"/>
        </w:rPr>
        <w:tab/>
        <w:t>Организационные вопросы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2.1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ПЦК строит свою работу на принципах гласности, с учетом методической целесообразности и в интересах студенческого и </w:t>
      </w:r>
      <w:r w:rsidRPr="00453B95">
        <w:rPr>
          <w:rFonts w:ascii="Times New Roman" w:hAnsi="Times New Roman" w:cs="Times New Roman"/>
          <w:sz w:val="28"/>
          <w:szCs w:val="28"/>
        </w:rPr>
        <w:lastRenderedPageBreak/>
        <w:t>преподавательского коллектива. Комиссия самостоятельна в своей деятельности и принятии решений в рамках своей компетенции.</w:t>
      </w: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B95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453B95">
        <w:rPr>
          <w:rFonts w:ascii="Times New Roman" w:hAnsi="Times New Roman" w:cs="Times New Roman"/>
          <w:sz w:val="28"/>
          <w:szCs w:val="28"/>
        </w:rPr>
        <w:t>аждый входящий в состав комиссии преподаватель имеет право выступать с педагогической инициативой, самостоятельно определять педагогически обоснованные формы проведения учебных занятий, средства и методы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обучающихся, использовать экспериментальные методики преподавания, вносить предложения по распределению педагогической нагрузки членов своей комиссии.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D1" w:rsidRPr="00E5086D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6D">
        <w:rPr>
          <w:rFonts w:ascii="Times New Roman" w:hAnsi="Times New Roman" w:cs="Times New Roman"/>
          <w:b/>
          <w:sz w:val="28"/>
          <w:szCs w:val="28"/>
        </w:rPr>
        <w:t>3.</w:t>
      </w:r>
      <w:r w:rsidRPr="00E5086D">
        <w:rPr>
          <w:rFonts w:ascii="Times New Roman" w:hAnsi="Times New Roman" w:cs="Times New Roman"/>
          <w:b/>
          <w:sz w:val="28"/>
          <w:szCs w:val="28"/>
        </w:rPr>
        <w:tab/>
        <w:t>Содержание работы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</w:t>
      </w:r>
      <w:r w:rsidRPr="00453B95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процесса, обновл</w:t>
      </w:r>
      <w:r>
        <w:rPr>
          <w:rFonts w:ascii="Times New Roman" w:hAnsi="Times New Roman" w:cs="Times New Roman"/>
          <w:sz w:val="28"/>
          <w:szCs w:val="28"/>
        </w:rPr>
        <w:t>ение и совершенствование учебно-</w:t>
      </w:r>
      <w:r w:rsidRPr="00453B95">
        <w:rPr>
          <w:rFonts w:ascii="Times New Roman" w:hAnsi="Times New Roman" w:cs="Times New Roman"/>
          <w:sz w:val="28"/>
          <w:szCs w:val="28"/>
        </w:rPr>
        <w:t xml:space="preserve">программной документации и учебной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53B95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B95">
        <w:rPr>
          <w:rFonts w:ascii="Times New Roman" w:hAnsi="Times New Roman" w:cs="Times New Roman"/>
          <w:sz w:val="28"/>
          <w:szCs w:val="28"/>
        </w:rPr>
        <w:t xml:space="preserve"> учебных планов и программ на основе утвержденных образовательных стандартов.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.2</w:t>
      </w:r>
      <w:r w:rsidRPr="00453B95">
        <w:rPr>
          <w:rFonts w:ascii="Times New Roman" w:hAnsi="Times New Roman" w:cs="Times New Roman"/>
          <w:sz w:val="28"/>
          <w:szCs w:val="28"/>
        </w:rPr>
        <w:tab/>
        <w:t>Обеспечение проведения промежуточной аттестации студентов (определение формы и условий, выработка единых требований к оценке знаний и умений</w:t>
      </w:r>
      <w:r>
        <w:rPr>
          <w:rFonts w:ascii="Times New Roman" w:hAnsi="Times New Roman" w:cs="Times New Roman"/>
          <w:sz w:val="28"/>
          <w:szCs w:val="28"/>
        </w:rPr>
        <w:t>, общих компетенций и профессиональных компетенций</w:t>
      </w:r>
      <w:r w:rsidRPr="00453B95">
        <w:rPr>
          <w:rFonts w:ascii="Times New Roman" w:hAnsi="Times New Roman" w:cs="Times New Roman"/>
          <w:sz w:val="28"/>
          <w:szCs w:val="28"/>
        </w:rPr>
        <w:t xml:space="preserve"> студентов по отдельным дисциплинам, разработка содержания экзаменационных материалов).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.3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Участие в формировании программы </w:t>
      </w:r>
      <w:r w:rsidRPr="006A49D1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6A49D1"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аттестации выпускников.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.4</w:t>
      </w:r>
      <w:r w:rsidRPr="00453B95">
        <w:rPr>
          <w:rFonts w:ascii="Times New Roman" w:hAnsi="Times New Roman" w:cs="Times New Roman"/>
          <w:sz w:val="28"/>
          <w:szCs w:val="28"/>
        </w:rPr>
        <w:tab/>
        <w:t>Построение учебно-воспитательного процесса с учетом его творческой направленности. Внесение обоснованных творческой спецификой изменений в содержание подготовки специалистов, перераспределение часов в учебном плане между семестрами, варьирование соотношения между практическими и теоретическими видами учебных занятий и др.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.5</w:t>
      </w:r>
      <w:r w:rsidRPr="00453B95">
        <w:rPr>
          <w:rFonts w:ascii="Times New Roman" w:hAnsi="Times New Roman" w:cs="Times New Roman"/>
          <w:sz w:val="28"/>
          <w:szCs w:val="28"/>
        </w:rPr>
        <w:tab/>
        <w:t>Совершенствование педагогического мастерства и повышение профессиональной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.6</w:t>
      </w:r>
      <w:r w:rsidRPr="00453B95">
        <w:rPr>
          <w:rFonts w:ascii="Times New Roman" w:hAnsi="Times New Roman" w:cs="Times New Roman"/>
          <w:sz w:val="28"/>
          <w:szCs w:val="28"/>
        </w:rPr>
        <w:tab/>
        <w:t>Подготовка, проведение и обсуждение открытых учебных занятий.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.7</w:t>
      </w:r>
      <w:r w:rsidRPr="00453B95">
        <w:rPr>
          <w:rFonts w:ascii="Times New Roman" w:hAnsi="Times New Roman" w:cs="Times New Roman"/>
          <w:sz w:val="28"/>
          <w:szCs w:val="28"/>
        </w:rPr>
        <w:tab/>
        <w:t>Выработка требований к содержанию работы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фонда</w:t>
      </w:r>
      <w:r w:rsidRPr="00453B95">
        <w:rPr>
          <w:rFonts w:ascii="Times New Roman" w:hAnsi="Times New Roman" w:cs="Times New Roman"/>
          <w:sz w:val="28"/>
          <w:szCs w:val="28"/>
        </w:rPr>
        <w:t>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.8</w:t>
      </w:r>
      <w:r w:rsidRPr="00453B95">
        <w:rPr>
          <w:rFonts w:ascii="Times New Roman" w:hAnsi="Times New Roman" w:cs="Times New Roman"/>
          <w:sz w:val="28"/>
          <w:szCs w:val="28"/>
        </w:rPr>
        <w:tab/>
        <w:t>Изучение и рецензирование учебно-методической литературы.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.9</w:t>
      </w:r>
      <w:r w:rsidRPr="00453B95">
        <w:rPr>
          <w:rFonts w:ascii="Times New Roman" w:hAnsi="Times New Roman" w:cs="Times New Roman"/>
          <w:sz w:val="28"/>
          <w:szCs w:val="28"/>
        </w:rPr>
        <w:tab/>
        <w:t>Руководство экспериментально-творческой работой преподавателей и студентов.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.10</w:t>
      </w:r>
      <w:r w:rsidRPr="00453B95">
        <w:rPr>
          <w:rFonts w:ascii="Times New Roman" w:hAnsi="Times New Roman" w:cs="Times New Roman"/>
          <w:sz w:val="28"/>
          <w:szCs w:val="28"/>
        </w:rPr>
        <w:tab/>
        <w:t>Участие в обсуждении кадровых вопросов комиссии, предполагаемой учебной нагрузки преподавателей.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.11</w:t>
      </w:r>
      <w:r w:rsidRPr="00453B95">
        <w:rPr>
          <w:rFonts w:ascii="Times New Roman" w:hAnsi="Times New Roman" w:cs="Times New Roman"/>
          <w:sz w:val="28"/>
          <w:szCs w:val="28"/>
        </w:rPr>
        <w:tab/>
        <w:t>Планирование и выбор форм организационно-воспитательной работы.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.12</w:t>
      </w:r>
      <w:r w:rsidRPr="00453B95">
        <w:rPr>
          <w:rFonts w:ascii="Times New Roman" w:hAnsi="Times New Roman" w:cs="Times New Roman"/>
          <w:sz w:val="28"/>
          <w:szCs w:val="28"/>
        </w:rPr>
        <w:tab/>
        <w:t>Внесение предложений по аттестации преподавател</w:t>
      </w:r>
      <w:r>
        <w:rPr>
          <w:rFonts w:ascii="Times New Roman" w:hAnsi="Times New Roman" w:cs="Times New Roman"/>
          <w:sz w:val="28"/>
          <w:szCs w:val="28"/>
        </w:rPr>
        <w:t>ей, входящих в состав предметно-</w:t>
      </w:r>
      <w:r w:rsidRPr="00453B95">
        <w:rPr>
          <w:rFonts w:ascii="Times New Roman" w:hAnsi="Times New Roman" w:cs="Times New Roman"/>
          <w:sz w:val="28"/>
          <w:szCs w:val="28"/>
        </w:rPr>
        <w:t>цикловой комиссии.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.13</w:t>
      </w:r>
      <w:r w:rsidRPr="00453B95">
        <w:rPr>
          <w:rFonts w:ascii="Times New Roman" w:hAnsi="Times New Roman" w:cs="Times New Roman"/>
          <w:sz w:val="28"/>
          <w:szCs w:val="28"/>
        </w:rPr>
        <w:tab/>
        <w:t>Выдвижение кандидатур на присвоение почетных званий, правительственных наград и т.д.</w:t>
      </w: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B95">
        <w:rPr>
          <w:rFonts w:ascii="Times New Roman" w:hAnsi="Times New Roman" w:cs="Times New Roman"/>
          <w:sz w:val="28"/>
          <w:szCs w:val="28"/>
        </w:rPr>
        <w:t>.14</w:t>
      </w:r>
      <w:r w:rsidRPr="00453B95">
        <w:rPr>
          <w:rFonts w:ascii="Times New Roman" w:hAnsi="Times New Roman" w:cs="Times New Roman"/>
          <w:sz w:val="28"/>
          <w:szCs w:val="28"/>
        </w:rPr>
        <w:tab/>
        <w:t>Представление студентов на поощрение и взыскание.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D1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Документация и отчетность</w:t>
      </w:r>
    </w:p>
    <w:p w:rsidR="006A49D1" w:rsidRPr="003C1BE8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ПЦК ведет следующую документацию:</w:t>
      </w:r>
    </w:p>
    <w:p w:rsidR="006A49D1" w:rsidRPr="00453B95" w:rsidRDefault="006A49D1" w:rsidP="006A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-</w:t>
      </w:r>
      <w:r w:rsidRPr="00453B95">
        <w:rPr>
          <w:rFonts w:ascii="Times New Roman" w:hAnsi="Times New Roman" w:cs="Times New Roman"/>
          <w:sz w:val="28"/>
          <w:szCs w:val="28"/>
        </w:rPr>
        <w:tab/>
        <w:t>ежегодный пла</w:t>
      </w:r>
      <w:r>
        <w:rPr>
          <w:rFonts w:ascii="Times New Roman" w:hAnsi="Times New Roman" w:cs="Times New Roman"/>
          <w:sz w:val="28"/>
          <w:szCs w:val="28"/>
        </w:rPr>
        <w:t>н и отчет о проделанной работе;</w:t>
      </w:r>
    </w:p>
    <w:p w:rsidR="006A49D1" w:rsidRDefault="006A49D1" w:rsidP="006A49D1">
      <w:pPr>
        <w:jc w:val="both"/>
      </w:pPr>
      <w:r w:rsidRPr="00453B95">
        <w:rPr>
          <w:rFonts w:ascii="Times New Roman" w:hAnsi="Times New Roman" w:cs="Times New Roman"/>
          <w:sz w:val="28"/>
          <w:szCs w:val="28"/>
        </w:rPr>
        <w:t>-</w:t>
      </w:r>
      <w:r w:rsidRPr="00453B95">
        <w:rPr>
          <w:rFonts w:ascii="Times New Roman" w:hAnsi="Times New Roman" w:cs="Times New Roman"/>
          <w:sz w:val="28"/>
          <w:szCs w:val="28"/>
        </w:rPr>
        <w:tab/>
        <w:t>протоколы заседаний, решения, другие документы, от</w:t>
      </w:r>
      <w:r>
        <w:rPr>
          <w:rFonts w:ascii="Times New Roman" w:hAnsi="Times New Roman" w:cs="Times New Roman"/>
          <w:sz w:val="28"/>
          <w:szCs w:val="28"/>
        </w:rPr>
        <w:t>ражающие деятельность комиссии</w:t>
      </w:r>
      <w:r w:rsidRPr="00453B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A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D1"/>
    <w:rsid w:val="006A49D1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1</cp:revision>
  <dcterms:created xsi:type="dcterms:W3CDTF">2014-11-27T07:50:00Z</dcterms:created>
  <dcterms:modified xsi:type="dcterms:W3CDTF">2014-11-27T07:53:00Z</dcterms:modified>
</cp:coreProperties>
</file>